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C4" w:rsidRDefault="000D4442" w:rsidP="00BD6AE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8686800" cy="828136"/>
                <wp:effectExtent l="0" t="0" r="190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82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719" w:rsidRPr="004D7719" w:rsidRDefault="004D7719" w:rsidP="004D77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7719">
                              <w:rPr>
                                <w:b/>
                              </w:rPr>
                              <w:t>ANNEXE TECHNIQUE</w:t>
                            </w:r>
                            <w:r w:rsidR="00617454">
                              <w:rPr>
                                <w:b/>
                              </w:rPr>
                              <w:t xml:space="preserve"> au </w:t>
                            </w:r>
                            <w:r w:rsidR="00F94E4C">
                              <w:rPr>
                                <w:b/>
                              </w:rPr>
                              <w:t xml:space="preserve">CDCN </w:t>
                            </w:r>
                            <w:r w:rsidR="00612236" w:rsidRPr="00612236">
                              <w:rPr>
                                <w:b/>
                              </w:rPr>
                              <w:t>2017</w:t>
                            </w:r>
                            <w:r w:rsidR="00BD6AE2" w:rsidRPr="00612236">
                              <w:rPr>
                                <w:b/>
                              </w:rPr>
                              <w:t> </w:t>
                            </w:r>
                            <w:r w:rsidR="00BD6AE2">
                              <w:rPr>
                                <w:b/>
                              </w:rPr>
                              <w:t xml:space="preserve">: </w:t>
                            </w:r>
                            <w:r w:rsidR="00BD6AE2" w:rsidRPr="00BD6AE2">
                              <w:rPr>
                                <w:b/>
                                <w:sz w:val="24"/>
                              </w:rPr>
                              <w:t>Spécifications techniques pour la mise en œuvre des actions</w:t>
                            </w:r>
                          </w:p>
                          <w:p w:rsidR="004D7719" w:rsidRPr="00612236" w:rsidRDefault="00617454" w:rsidP="005D295F">
                            <w:pPr>
                              <w:tabs>
                                <w:tab w:val="left" w:pos="1455"/>
                              </w:tabs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Annexe du </w:t>
                            </w:r>
                            <w:r w:rsidR="004D7719" w:rsidRPr="004D7719">
                              <w:rPr>
                                <w:b/>
                              </w:rPr>
                              <w:t xml:space="preserve">cahier des charges national « Formations conduisant au certificat individuel pour l’utilisation professionnelle des produits phytopharmaceutiques»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1D42F3" w:rsidRPr="00612236">
                              <w:rPr>
                                <w:i/>
                                <w:sz w:val="24"/>
                                <w:szCs w:val="24"/>
                              </w:rPr>
                              <w:t>Au tit</w:t>
                            </w:r>
                            <w:r w:rsidR="0081546D" w:rsidRPr="00612236">
                              <w:rPr>
                                <w:i/>
                                <w:sz w:val="24"/>
                                <w:szCs w:val="24"/>
                              </w:rPr>
                              <w:t>re de la Délégation Régionale : MARTINIQUE - Référence CdC_15_0001_2017</w:t>
                            </w:r>
                            <w:r w:rsidR="00DE4973" w:rsidRPr="00612236">
                              <w:rPr>
                                <w:i/>
                                <w:sz w:val="24"/>
                                <w:szCs w:val="24"/>
                              </w:rPr>
                              <w:t>_Certiphyto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0;width:684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">
                <v:textbox>
                  <w:txbxContent>
                    <w:p w:rsidR="004D7719" w:rsidRPr="004D7719" w:rsidRDefault="004D7719" w:rsidP="004D7719">
                      <w:pPr>
                        <w:jc w:val="center"/>
                        <w:rPr>
                          <w:b/>
                        </w:rPr>
                      </w:pPr>
                      <w:r w:rsidRPr="004D7719">
                        <w:rPr>
                          <w:b/>
                        </w:rPr>
                        <w:t>ANNEXE TECHNIQUE</w:t>
                      </w:r>
                      <w:r w:rsidR="00617454">
                        <w:rPr>
                          <w:b/>
                        </w:rPr>
                        <w:t xml:space="preserve"> au </w:t>
                      </w:r>
                      <w:r w:rsidR="00F94E4C">
                        <w:rPr>
                          <w:b/>
                        </w:rPr>
                        <w:t xml:space="preserve">CDCN </w:t>
                      </w:r>
                      <w:r w:rsidR="00612236" w:rsidRPr="00612236">
                        <w:rPr>
                          <w:b/>
                        </w:rPr>
                        <w:t>2017</w:t>
                      </w:r>
                      <w:r w:rsidR="00BD6AE2" w:rsidRPr="00612236">
                        <w:rPr>
                          <w:b/>
                        </w:rPr>
                        <w:t> </w:t>
                      </w:r>
                      <w:r w:rsidR="00BD6AE2">
                        <w:rPr>
                          <w:b/>
                        </w:rPr>
                        <w:t xml:space="preserve">: </w:t>
                      </w:r>
                      <w:r w:rsidR="00BD6AE2" w:rsidRPr="00BD6AE2">
                        <w:rPr>
                          <w:b/>
                          <w:sz w:val="24"/>
                        </w:rPr>
                        <w:t>Spécifications techniques pour la mise en œuvre des actions</w:t>
                      </w:r>
                    </w:p>
                    <w:p w:rsidR="004D7719" w:rsidRPr="00612236" w:rsidRDefault="00617454" w:rsidP="005D295F">
                      <w:pPr>
                        <w:tabs>
                          <w:tab w:val="left" w:pos="1455"/>
                        </w:tabs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Annexe du </w:t>
                      </w:r>
                      <w:r w:rsidR="004D7719" w:rsidRPr="004D7719">
                        <w:rPr>
                          <w:b/>
                        </w:rPr>
                        <w:t xml:space="preserve">cahier des charges national « Formations conduisant au certificat individuel pour l’utilisation professionnelle des produits phytopharmaceutiques»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="001D42F3" w:rsidRPr="00612236">
                        <w:rPr>
                          <w:i/>
                          <w:sz w:val="24"/>
                          <w:szCs w:val="24"/>
                        </w:rPr>
                        <w:t>Au tit</w:t>
                      </w:r>
                      <w:r w:rsidR="0081546D" w:rsidRPr="00612236">
                        <w:rPr>
                          <w:i/>
                          <w:sz w:val="24"/>
                          <w:szCs w:val="24"/>
                        </w:rPr>
                        <w:t>re de la Délégation Régionale : MARTINIQUE - Référence CdC_15_0001_2017</w:t>
                      </w:r>
                      <w:r w:rsidR="00DE4973" w:rsidRPr="00612236">
                        <w:rPr>
                          <w:i/>
                          <w:sz w:val="24"/>
                          <w:szCs w:val="24"/>
                        </w:rPr>
                        <w:t>_Certiphyto</w:t>
                      </w:r>
                    </w:p>
                  </w:txbxContent>
                </v:textbox>
              </v:shape>
            </w:pict>
          </mc:Fallback>
        </mc:AlternateContent>
      </w:r>
      <w:r w:rsidR="004D7719">
        <w:rPr>
          <w:noProof/>
          <w:lang w:eastAsia="fr-FR"/>
        </w:rPr>
        <w:drawing>
          <wp:inline distT="0" distB="0" distL="0" distR="0">
            <wp:extent cx="828136" cy="818278"/>
            <wp:effectExtent l="0" t="0" r="0" b="1270"/>
            <wp:docPr id="1" name="Image 0" descr="fafsea coul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sea coul gif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126" cy="82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434"/>
        <w:gridCol w:w="2948"/>
        <w:gridCol w:w="1416"/>
        <w:gridCol w:w="1560"/>
        <w:gridCol w:w="1419"/>
        <w:gridCol w:w="1416"/>
        <w:gridCol w:w="1277"/>
        <w:gridCol w:w="1416"/>
        <w:gridCol w:w="1502"/>
      </w:tblGrid>
      <w:tr w:rsidR="00F7095B" w:rsidRPr="004442C2" w:rsidTr="00F7095B">
        <w:trPr>
          <w:tblHeader/>
        </w:trPr>
        <w:tc>
          <w:tcPr>
            <w:tcW w:w="791" w:type="pct"/>
          </w:tcPr>
          <w:p w:rsidR="00F7095B" w:rsidRPr="004442C2" w:rsidRDefault="00F7095B" w:rsidP="004D7719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 w:rsidRPr="004442C2">
              <w:rPr>
                <w:b/>
                <w:sz w:val="24"/>
                <w:szCs w:val="24"/>
              </w:rPr>
              <w:t>Public concerné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8" w:type="pct"/>
          </w:tcPr>
          <w:p w:rsidR="00F7095B" w:rsidRPr="004442C2" w:rsidRDefault="00F7095B" w:rsidP="005D295F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Formation </w:t>
            </w:r>
          </w:p>
        </w:tc>
        <w:tc>
          <w:tcPr>
            <w:tcW w:w="460" w:type="pct"/>
          </w:tcPr>
          <w:p w:rsidR="00F7095B" w:rsidRPr="004442C2" w:rsidRDefault="00F7095B" w:rsidP="005D295F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 w:rsidRPr="004442C2">
              <w:rPr>
                <w:b/>
                <w:sz w:val="24"/>
                <w:szCs w:val="24"/>
              </w:rPr>
              <w:t>Durée de l’action</w:t>
            </w:r>
          </w:p>
        </w:tc>
        <w:tc>
          <w:tcPr>
            <w:tcW w:w="507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 w:rsidRPr="004442C2">
              <w:rPr>
                <w:b/>
                <w:sz w:val="24"/>
                <w:szCs w:val="24"/>
              </w:rPr>
              <w:t>Entrée / sortie permanente</w:t>
            </w:r>
          </w:p>
        </w:tc>
        <w:tc>
          <w:tcPr>
            <w:tcW w:w="461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 w:rsidRPr="004442C2">
              <w:rPr>
                <w:b/>
                <w:sz w:val="24"/>
                <w:szCs w:val="24"/>
              </w:rPr>
              <w:t>Groupe à date fixe</w:t>
            </w:r>
          </w:p>
        </w:tc>
        <w:tc>
          <w:tcPr>
            <w:tcW w:w="460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 w:rsidRPr="004442C2">
              <w:rPr>
                <w:b/>
                <w:sz w:val="24"/>
                <w:szCs w:val="24"/>
              </w:rPr>
              <w:t>Effectifs mini / maxi</w:t>
            </w:r>
          </w:p>
        </w:tc>
        <w:tc>
          <w:tcPr>
            <w:tcW w:w="415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 w:rsidRPr="004442C2">
              <w:rPr>
                <w:b/>
                <w:sz w:val="24"/>
                <w:szCs w:val="24"/>
              </w:rPr>
              <w:t>Action en continu</w:t>
            </w:r>
          </w:p>
        </w:tc>
        <w:tc>
          <w:tcPr>
            <w:tcW w:w="460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 w:rsidRPr="004442C2">
              <w:rPr>
                <w:b/>
                <w:sz w:val="24"/>
                <w:szCs w:val="24"/>
              </w:rPr>
              <w:t>Action</w:t>
            </w:r>
          </w:p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 w:rsidRPr="004442C2">
              <w:rPr>
                <w:b/>
                <w:sz w:val="24"/>
                <w:szCs w:val="24"/>
              </w:rPr>
              <w:t>en discontinu</w:t>
            </w:r>
          </w:p>
        </w:tc>
        <w:tc>
          <w:tcPr>
            <w:tcW w:w="488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Modalité FOAD possible</w:t>
            </w:r>
          </w:p>
        </w:tc>
      </w:tr>
      <w:tr w:rsidR="00F7095B" w:rsidRPr="004442C2" w:rsidTr="00F7095B">
        <w:trPr>
          <w:tblHeader/>
        </w:trPr>
        <w:tc>
          <w:tcPr>
            <w:tcW w:w="791" w:type="pct"/>
            <w:vMerge w:val="restart"/>
          </w:tcPr>
          <w:p w:rsidR="00F7095B" w:rsidRDefault="00F7095B" w:rsidP="00BD6AE2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</w:p>
          <w:p w:rsidR="00F7095B" w:rsidRPr="004442C2" w:rsidRDefault="00F7095B" w:rsidP="00BD6AE2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Opérateur </w:t>
            </w:r>
          </w:p>
        </w:tc>
        <w:tc>
          <w:tcPr>
            <w:tcW w:w="958" w:type="pct"/>
          </w:tcPr>
          <w:p w:rsidR="00F7095B" w:rsidRPr="004442C2" w:rsidRDefault="00F7095B" w:rsidP="005D295F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 primo-certificat »</w:t>
            </w:r>
          </w:p>
        </w:tc>
        <w:tc>
          <w:tcPr>
            <w:tcW w:w="460" w:type="pct"/>
          </w:tcPr>
          <w:p w:rsidR="00F7095B" w:rsidRPr="004442C2" w:rsidRDefault="00F7095B" w:rsidP="005D295F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07" w:type="pct"/>
          </w:tcPr>
          <w:p w:rsidR="00F7095B" w:rsidRPr="004442C2" w:rsidRDefault="0081546D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7095B" w:rsidRPr="004442C2" w:rsidRDefault="0081546D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</w:t>
            </w:r>
          </w:p>
        </w:tc>
        <w:tc>
          <w:tcPr>
            <w:tcW w:w="415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7095B" w:rsidRPr="004442C2" w:rsidTr="00F7095B">
        <w:trPr>
          <w:tblHeader/>
        </w:trPr>
        <w:tc>
          <w:tcPr>
            <w:tcW w:w="791" w:type="pct"/>
            <w:vMerge/>
          </w:tcPr>
          <w:p w:rsidR="00F7095B" w:rsidRPr="004442C2" w:rsidRDefault="00F7095B" w:rsidP="00BD6AE2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:rsidR="00F7095B" w:rsidRPr="004442C2" w:rsidRDefault="00F7095B" w:rsidP="005D295F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complémentaire</w:t>
            </w:r>
          </w:p>
        </w:tc>
        <w:tc>
          <w:tcPr>
            <w:tcW w:w="460" w:type="pct"/>
          </w:tcPr>
          <w:p w:rsidR="00F7095B" w:rsidRPr="004442C2" w:rsidRDefault="00F7095B" w:rsidP="005D295F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7" w:type="pct"/>
          </w:tcPr>
          <w:p w:rsidR="00F7095B" w:rsidRPr="004442C2" w:rsidRDefault="0081546D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7095B" w:rsidRPr="004442C2" w:rsidRDefault="0081546D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</w:t>
            </w:r>
          </w:p>
        </w:tc>
        <w:tc>
          <w:tcPr>
            <w:tcW w:w="415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7095B" w:rsidRPr="004442C2" w:rsidTr="00F7095B">
        <w:trPr>
          <w:tblHeader/>
        </w:trPr>
        <w:tc>
          <w:tcPr>
            <w:tcW w:w="791" w:type="pct"/>
            <w:vMerge/>
          </w:tcPr>
          <w:p w:rsidR="00F7095B" w:rsidRPr="004442C2" w:rsidRDefault="00F7095B" w:rsidP="00BD6AE2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:rsidR="00F7095B" w:rsidRPr="004442C2" w:rsidRDefault="00F7095B" w:rsidP="005D295F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renouvellement</w:t>
            </w:r>
          </w:p>
        </w:tc>
        <w:tc>
          <w:tcPr>
            <w:tcW w:w="460" w:type="pct"/>
          </w:tcPr>
          <w:p w:rsidR="00F7095B" w:rsidRPr="004442C2" w:rsidRDefault="00F7095B" w:rsidP="005D295F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7" w:type="pct"/>
          </w:tcPr>
          <w:p w:rsidR="00F7095B" w:rsidRPr="004442C2" w:rsidRDefault="0081546D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7095B" w:rsidRPr="004442C2" w:rsidRDefault="0081546D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</w:t>
            </w:r>
          </w:p>
        </w:tc>
        <w:tc>
          <w:tcPr>
            <w:tcW w:w="415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F7095B" w:rsidRPr="004442C2" w:rsidRDefault="00F7095B" w:rsidP="00B82DC4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F6471" w:rsidRPr="004442C2" w:rsidTr="00F7095B">
        <w:trPr>
          <w:tblHeader/>
        </w:trPr>
        <w:tc>
          <w:tcPr>
            <w:tcW w:w="791" w:type="pct"/>
            <w:vMerge w:val="restart"/>
          </w:tcPr>
          <w:p w:rsidR="007F6471" w:rsidRPr="004442C2" w:rsidRDefault="007F6471" w:rsidP="007F6471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Décideur entreprise soumise à agrément</w:t>
            </w:r>
          </w:p>
        </w:tc>
        <w:tc>
          <w:tcPr>
            <w:tcW w:w="95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 primo-certificat »</w:t>
            </w: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07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</w:t>
            </w:r>
          </w:p>
        </w:tc>
        <w:tc>
          <w:tcPr>
            <w:tcW w:w="415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F6471" w:rsidRPr="004442C2" w:rsidTr="00F7095B">
        <w:trPr>
          <w:tblHeader/>
        </w:trPr>
        <w:tc>
          <w:tcPr>
            <w:tcW w:w="791" w:type="pct"/>
            <w:vMerge/>
          </w:tcPr>
          <w:p w:rsidR="007F6471" w:rsidRPr="004442C2" w:rsidRDefault="007F6471" w:rsidP="007F6471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complémentaire</w:t>
            </w: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7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</w:t>
            </w:r>
          </w:p>
        </w:tc>
        <w:tc>
          <w:tcPr>
            <w:tcW w:w="415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F6471" w:rsidRPr="004442C2" w:rsidTr="00F7095B">
        <w:trPr>
          <w:tblHeader/>
        </w:trPr>
        <w:tc>
          <w:tcPr>
            <w:tcW w:w="791" w:type="pct"/>
            <w:vMerge/>
          </w:tcPr>
          <w:p w:rsidR="007F6471" w:rsidRPr="004442C2" w:rsidRDefault="007F6471" w:rsidP="007F6471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renouvellement</w:t>
            </w: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7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</w:t>
            </w:r>
          </w:p>
        </w:tc>
        <w:tc>
          <w:tcPr>
            <w:tcW w:w="415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F6471" w:rsidRPr="004442C2" w:rsidTr="00F7095B">
        <w:trPr>
          <w:tblHeader/>
        </w:trPr>
        <w:tc>
          <w:tcPr>
            <w:tcW w:w="791" w:type="pct"/>
            <w:vMerge w:val="restart"/>
          </w:tcPr>
          <w:p w:rsidR="007F6471" w:rsidRPr="004442C2" w:rsidRDefault="007F6471" w:rsidP="007F6471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Décideur entreprise </w:t>
            </w:r>
            <w:r w:rsidRPr="00BD6AE2">
              <w:rPr>
                <w:b/>
                <w:sz w:val="24"/>
                <w:szCs w:val="24"/>
                <w:u w:val="single"/>
              </w:rPr>
              <w:t xml:space="preserve">non </w:t>
            </w:r>
            <w:r>
              <w:rPr>
                <w:b/>
                <w:sz w:val="24"/>
                <w:szCs w:val="24"/>
              </w:rPr>
              <w:t>soumise à agrément</w:t>
            </w:r>
          </w:p>
        </w:tc>
        <w:tc>
          <w:tcPr>
            <w:tcW w:w="95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 primo-certificat »</w:t>
            </w: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07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</w:t>
            </w:r>
          </w:p>
        </w:tc>
        <w:tc>
          <w:tcPr>
            <w:tcW w:w="415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F6471" w:rsidRPr="004442C2" w:rsidTr="00F7095B">
        <w:trPr>
          <w:tblHeader/>
        </w:trPr>
        <w:tc>
          <w:tcPr>
            <w:tcW w:w="791" w:type="pct"/>
            <w:vMerge/>
          </w:tcPr>
          <w:p w:rsidR="007F6471" w:rsidRPr="004442C2" w:rsidRDefault="007F6471" w:rsidP="007F6471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complémentaire</w:t>
            </w: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7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</w:t>
            </w:r>
          </w:p>
        </w:tc>
        <w:tc>
          <w:tcPr>
            <w:tcW w:w="415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F6471" w:rsidRPr="004442C2" w:rsidTr="00F7095B">
        <w:trPr>
          <w:tblHeader/>
        </w:trPr>
        <w:tc>
          <w:tcPr>
            <w:tcW w:w="791" w:type="pct"/>
            <w:vMerge/>
          </w:tcPr>
          <w:p w:rsidR="007F6471" w:rsidRPr="004442C2" w:rsidRDefault="007F6471" w:rsidP="007F6471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renouvellement</w:t>
            </w: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7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</w:t>
            </w:r>
          </w:p>
        </w:tc>
        <w:tc>
          <w:tcPr>
            <w:tcW w:w="415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F6471" w:rsidRPr="004442C2" w:rsidTr="00F7095B">
        <w:trPr>
          <w:tblHeader/>
        </w:trPr>
        <w:tc>
          <w:tcPr>
            <w:tcW w:w="791" w:type="pct"/>
            <w:vMerge w:val="restart"/>
          </w:tcPr>
          <w:p w:rsidR="007F6471" w:rsidRDefault="007F6471" w:rsidP="007F6471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</w:p>
          <w:p w:rsidR="007F6471" w:rsidRPr="004442C2" w:rsidRDefault="007F6471" w:rsidP="007F6471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Vente</w:t>
            </w:r>
          </w:p>
        </w:tc>
        <w:tc>
          <w:tcPr>
            <w:tcW w:w="95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 primo-certificat »</w:t>
            </w: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07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</w:t>
            </w:r>
          </w:p>
        </w:tc>
        <w:tc>
          <w:tcPr>
            <w:tcW w:w="415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F6471" w:rsidRPr="004442C2" w:rsidTr="00F7095B">
        <w:trPr>
          <w:tblHeader/>
        </w:trPr>
        <w:tc>
          <w:tcPr>
            <w:tcW w:w="791" w:type="pct"/>
            <w:vMerge/>
          </w:tcPr>
          <w:p w:rsidR="007F6471" w:rsidRPr="004442C2" w:rsidRDefault="007F6471" w:rsidP="007F6471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complémentaire</w:t>
            </w: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7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</w:t>
            </w:r>
          </w:p>
        </w:tc>
        <w:tc>
          <w:tcPr>
            <w:tcW w:w="415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F6471" w:rsidRPr="004442C2" w:rsidTr="00F7095B">
        <w:trPr>
          <w:tblHeader/>
        </w:trPr>
        <w:tc>
          <w:tcPr>
            <w:tcW w:w="791" w:type="pct"/>
            <w:vMerge/>
          </w:tcPr>
          <w:p w:rsidR="007F6471" w:rsidRPr="004442C2" w:rsidRDefault="007F6471" w:rsidP="007F6471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renouvellement</w:t>
            </w: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7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</w:t>
            </w:r>
          </w:p>
        </w:tc>
        <w:tc>
          <w:tcPr>
            <w:tcW w:w="415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F6471" w:rsidRPr="004442C2" w:rsidTr="00F7095B">
        <w:trPr>
          <w:tblHeader/>
        </w:trPr>
        <w:tc>
          <w:tcPr>
            <w:tcW w:w="791" w:type="pct"/>
            <w:vMerge w:val="restart"/>
          </w:tcPr>
          <w:p w:rsidR="007F6471" w:rsidRDefault="007F6471" w:rsidP="007F6471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</w:p>
          <w:p w:rsidR="007F6471" w:rsidRPr="004442C2" w:rsidRDefault="007F6471" w:rsidP="007F6471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Conseil</w:t>
            </w:r>
          </w:p>
        </w:tc>
        <w:tc>
          <w:tcPr>
            <w:tcW w:w="95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 primo-certificat »</w:t>
            </w: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07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</w:t>
            </w:r>
          </w:p>
        </w:tc>
        <w:tc>
          <w:tcPr>
            <w:tcW w:w="415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F6471" w:rsidRPr="004442C2" w:rsidTr="00F7095B">
        <w:trPr>
          <w:tblHeader/>
        </w:trPr>
        <w:tc>
          <w:tcPr>
            <w:tcW w:w="791" w:type="pct"/>
            <w:vMerge/>
          </w:tcPr>
          <w:p w:rsidR="007F6471" w:rsidRPr="004442C2" w:rsidRDefault="007F6471" w:rsidP="007F6471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complémentaire</w:t>
            </w: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7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</w:t>
            </w:r>
          </w:p>
        </w:tc>
        <w:tc>
          <w:tcPr>
            <w:tcW w:w="415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F6471" w:rsidRPr="004442C2" w:rsidTr="00F7095B">
        <w:trPr>
          <w:tblHeader/>
        </w:trPr>
        <w:tc>
          <w:tcPr>
            <w:tcW w:w="791" w:type="pct"/>
            <w:vMerge/>
          </w:tcPr>
          <w:p w:rsidR="007F6471" w:rsidRPr="004442C2" w:rsidRDefault="007F6471" w:rsidP="007F6471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renouvellement</w:t>
            </w: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7/15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7F6471" w:rsidRPr="004442C2" w:rsidRDefault="007F6471" w:rsidP="007F6471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2DC4" w:rsidRPr="00F206ED" w:rsidRDefault="00B82DC4" w:rsidP="00F206ED">
      <w:pPr>
        <w:pStyle w:val="2TeteChapitre"/>
      </w:pPr>
      <w:r w:rsidRPr="00F206ED">
        <w:t>CONDITIONS DE RECEPTION DES OFFRES</w:t>
      </w:r>
    </w:p>
    <w:p w:rsidR="00C359DC" w:rsidRPr="00BD6AE2" w:rsidRDefault="00B82DC4" w:rsidP="00B82DC4">
      <w:pPr>
        <w:tabs>
          <w:tab w:val="left" w:pos="2505"/>
        </w:tabs>
        <w:rPr>
          <w:b/>
          <w:sz w:val="24"/>
          <w:szCs w:val="24"/>
        </w:rPr>
      </w:pPr>
      <w:r w:rsidRPr="00342672">
        <w:rPr>
          <w:b/>
          <w:sz w:val="24"/>
          <w:szCs w:val="24"/>
        </w:rPr>
        <w:t>Le dossier de réponse est à adresser </w:t>
      </w:r>
      <w:r w:rsidR="00C359DC">
        <w:rPr>
          <w:b/>
          <w:sz w:val="24"/>
          <w:szCs w:val="24"/>
        </w:rPr>
        <w:t>s</w:t>
      </w:r>
      <w:r w:rsidRPr="00342672">
        <w:rPr>
          <w:b/>
          <w:sz w:val="24"/>
          <w:szCs w:val="24"/>
        </w:rPr>
        <w:t xml:space="preserve">ous format électronique </w:t>
      </w:r>
      <w:r w:rsidR="00C359DC">
        <w:rPr>
          <w:b/>
          <w:sz w:val="24"/>
          <w:szCs w:val="24"/>
        </w:rPr>
        <w:t xml:space="preserve">uniquement à </w:t>
      </w:r>
      <w:r w:rsidRPr="00342672">
        <w:rPr>
          <w:b/>
          <w:sz w:val="24"/>
          <w:szCs w:val="24"/>
        </w:rPr>
        <w:t xml:space="preserve">: </w:t>
      </w:r>
      <w:r w:rsidR="0081546D">
        <w:rPr>
          <w:b/>
          <w:sz w:val="24"/>
          <w:szCs w:val="24"/>
        </w:rPr>
        <w:t>martinique</w:t>
      </w:r>
      <w:r w:rsidRPr="00BD6AE2">
        <w:rPr>
          <w:b/>
          <w:sz w:val="24"/>
          <w:szCs w:val="24"/>
        </w:rPr>
        <w:t>@fafsea.com</w:t>
      </w:r>
    </w:p>
    <w:p w:rsidR="00C359DC" w:rsidRPr="00BD6AE2" w:rsidRDefault="00C359DC" w:rsidP="00B82DC4">
      <w:pPr>
        <w:tabs>
          <w:tab w:val="left" w:pos="2505"/>
        </w:tabs>
        <w:rPr>
          <w:b/>
          <w:szCs w:val="20"/>
        </w:rPr>
      </w:pPr>
      <w:r w:rsidRPr="00C359DC">
        <w:rPr>
          <w:b/>
          <w:szCs w:val="20"/>
        </w:rPr>
        <w:t>Conta</w:t>
      </w:r>
      <w:r w:rsidR="0081546D">
        <w:rPr>
          <w:b/>
          <w:szCs w:val="20"/>
        </w:rPr>
        <w:t>ct de la Délégation Régionale : MARTINIQUE</w:t>
      </w:r>
      <w:r w:rsidR="00BD6AE2">
        <w:rPr>
          <w:b/>
          <w:szCs w:val="20"/>
        </w:rPr>
        <w:tab/>
      </w:r>
      <w:r w:rsidR="00BD6AE2">
        <w:rPr>
          <w:b/>
          <w:szCs w:val="20"/>
        </w:rPr>
        <w:tab/>
      </w:r>
      <w:r w:rsidR="00BD6AE2">
        <w:rPr>
          <w:b/>
          <w:szCs w:val="20"/>
        </w:rPr>
        <w:tab/>
        <w:t>Tél :</w:t>
      </w:r>
      <w:r w:rsidR="0081546D">
        <w:rPr>
          <w:b/>
          <w:szCs w:val="20"/>
        </w:rPr>
        <w:t xml:space="preserve"> 05 96 51 92 12/05 96 51 61 03</w:t>
      </w:r>
    </w:p>
    <w:p w:rsidR="00F7095B" w:rsidRDefault="00B82DC4" w:rsidP="00F7095B">
      <w:pPr>
        <w:tabs>
          <w:tab w:val="left" w:pos="2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Répo</w:t>
      </w:r>
      <w:r w:rsidR="0081546D">
        <w:rPr>
          <w:b/>
          <w:sz w:val="28"/>
          <w:szCs w:val="28"/>
        </w:rPr>
        <w:t>nse attendue pour le 21/10/ 2016</w:t>
      </w:r>
      <w:r w:rsidR="00342672">
        <w:rPr>
          <w:b/>
          <w:sz w:val="28"/>
          <w:szCs w:val="28"/>
        </w:rPr>
        <w:t xml:space="preserve"> </w:t>
      </w:r>
      <w:r w:rsidR="0081546D">
        <w:rPr>
          <w:b/>
          <w:sz w:val="28"/>
          <w:szCs w:val="28"/>
        </w:rPr>
        <w:t xml:space="preserve"> à 12</w:t>
      </w:r>
      <w:r>
        <w:rPr>
          <w:b/>
          <w:sz w:val="28"/>
          <w:szCs w:val="28"/>
        </w:rPr>
        <w:t xml:space="preserve"> heures  au plus tard </w:t>
      </w:r>
    </w:p>
    <w:p w:rsidR="00520FB7" w:rsidRDefault="00B82DC4" w:rsidP="00F7095B">
      <w:pPr>
        <w:tabs>
          <w:tab w:val="left" w:pos="2505"/>
        </w:tabs>
      </w:pPr>
      <w:r>
        <w:rPr>
          <w:b/>
          <w:i/>
        </w:rPr>
        <w:t xml:space="preserve">La décision d’attribution du FAFSEA interviendra au plus tard le   </w:t>
      </w:r>
      <w:r w:rsidR="007F6471">
        <w:rPr>
          <w:b/>
          <w:i/>
        </w:rPr>
        <w:t>30</w:t>
      </w:r>
      <w:r w:rsidR="008836BA">
        <w:rPr>
          <w:b/>
          <w:i/>
        </w:rPr>
        <w:t>/</w:t>
      </w:r>
      <w:r w:rsidR="007F6471">
        <w:rPr>
          <w:b/>
          <w:i/>
        </w:rPr>
        <w:t>11</w:t>
      </w:r>
      <w:r>
        <w:rPr>
          <w:b/>
          <w:i/>
        </w:rPr>
        <w:t>/ 201</w:t>
      </w:r>
      <w:r w:rsidR="007F6471">
        <w:rPr>
          <w:b/>
          <w:i/>
        </w:rPr>
        <w:t>6</w:t>
      </w:r>
    </w:p>
    <w:p w:rsidR="004D7719" w:rsidRPr="00520FB7" w:rsidRDefault="00520FB7" w:rsidP="00520FB7">
      <w:pPr>
        <w:tabs>
          <w:tab w:val="left" w:pos="10815"/>
        </w:tabs>
      </w:pPr>
      <w:r>
        <w:tab/>
      </w:r>
      <w:bookmarkStart w:id="0" w:name="_GoBack"/>
      <w:bookmarkEnd w:id="0"/>
    </w:p>
    <w:sectPr w:rsidR="004D7719" w:rsidRPr="00520FB7" w:rsidSect="00F7095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A5" w:rsidRDefault="00AD6DA5" w:rsidP="00342672">
      <w:pPr>
        <w:spacing w:after="0" w:line="240" w:lineRule="auto"/>
      </w:pPr>
      <w:r>
        <w:separator/>
      </w:r>
    </w:p>
  </w:endnote>
  <w:endnote w:type="continuationSeparator" w:id="0">
    <w:p w:rsidR="00AD6DA5" w:rsidRDefault="00AD6DA5" w:rsidP="0034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72" w:rsidRDefault="005718F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Annexe technique </w:t>
    </w:r>
    <w:r w:rsidR="007F6471" w:rsidRPr="00612236">
      <w:rPr>
        <w:rFonts w:asciiTheme="majorHAnsi" w:hAnsiTheme="majorHAnsi"/>
        <w:i/>
      </w:rPr>
      <w:t xml:space="preserve">CDC_15_0001_2017- </w:t>
    </w:r>
    <w:proofErr w:type="spellStart"/>
    <w:r w:rsidRPr="00612236">
      <w:rPr>
        <w:rFonts w:asciiTheme="majorHAnsi" w:hAnsiTheme="majorHAnsi"/>
        <w:i/>
      </w:rPr>
      <w:t>Certiphyto</w:t>
    </w:r>
    <w:proofErr w:type="spellEnd"/>
    <w:r w:rsidRPr="005718FD">
      <w:rPr>
        <w:rFonts w:asciiTheme="majorHAnsi" w:hAnsiTheme="majorHAnsi"/>
        <w:i/>
        <w:color w:val="FF0000"/>
      </w:rPr>
      <w:tab/>
    </w:r>
    <w:r w:rsidR="00520FB7">
      <w:rPr>
        <w:rFonts w:cs="Arial"/>
        <w:b/>
        <w:color w:val="000000"/>
      </w:rPr>
      <w:tab/>
      <w:t>FAFSEA – 30/09/</w:t>
    </w:r>
    <w:r w:rsidR="00F94E4C">
      <w:rPr>
        <w:rFonts w:cs="Arial"/>
        <w:b/>
        <w:color w:val="000000"/>
      </w:rPr>
      <w:t>2016</w:t>
    </w:r>
    <w:r w:rsidR="00342672">
      <w:rPr>
        <w:rFonts w:asciiTheme="majorHAnsi" w:hAnsiTheme="majorHAnsi"/>
      </w:rPr>
      <w:ptab w:relativeTo="margin" w:alignment="right" w:leader="none"/>
    </w:r>
    <w:r w:rsidR="00342672">
      <w:rPr>
        <w:rFonts w:asciiTheme="majorHAnsi" w:hAnsiTheme="majorHAnsi"/>
      </w:rPr>
      <w:t xml:space="preserve">Page </w:t>
    </w:r>
    <w:r w:rsidR="00412E65">
      <w:fldChar w:fldCharType="begin"/>
    </w:r>
    <w:r w:rsidR="00412E65">
      <w:instrText xml:space="preserve"> PAGE   \* MERGEFORMAT </w:instrText>
    </w:r>
    <w:r w:rsidR="00412E65">
      <w:fldChar w:fldCharType="separate"/>
    </w:r>
    <w:r w:rsidR="00520FB7" w:rsidRPr="00520FB7">
      <w:rPr>
        <w:rFonts w:asciiTheme="majorHAnsi" w:hAnsiTheme="majorHAnsi"/>
        <w:noProof/>
      </w:rPr>
      <w:t>1</w:t>
    </w:r>
    <w:r w:rsidR="00412E65">
      <w:rPr>
        <w:rFonts w:asciiTheme="majorHAnsi" w:hAnsiTheme="majorHAnsi"/>
        <w:noProof/>
      </w:rPr>
      <w:fldChar w:fldCharType="end"/>
    </w:r>
  </w:p>
  <w:p w:rsidR="00342672" w:rsidRDefault="003426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A5" w:rsidRDefault="00AD6DA5" w:rsidP="00342672">
      <w:pPr>
        <w:spacing w:after="0" w:line="240" w:lineRule="auto"/>
      </w:pPr>
      <w:r>
        <w:separator/>
      </w:r>
    </w:p>
  </w:footnote>
  <w:footnote w:type="continuationSeparator" w:id="0">
    <w:p w:rsidR="00AD6DA5" w:rsidRDefault="00AD6DA5" w:rsidP="0034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4DC2"/>
    <w:multiLevelType w:val="hybridMultilevel"/>
    <w:tmpl w:val="F8628F28"/>
    <w:lvl w:ilvl="0" w:tplc="4C8C23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19"/>
    <w:rsid w:val="00034F61"/>
    <w:rsid w:val="000655F5"/>
    <w:rsid w:val="0006733B"/>
    <w:rsid w:val="000907BF"/>
    <w:rsid w:val="000D4442"/>
    <w:rsid w:val="00180F06"/>
    <w:rsid w:val="0018421C"/>
    <w:rsid w:val="00191C66"/>
    <w:rsid w:val="001D42F3"/>
    <w:rsid w:val="0023365D"/>
    <w:rsid w:val="002A04FA"/>
    <w:rsid w:val="002A5285"/>
    <w:rsid w:val="00334685"/>
    <w:rsid w:val="00342672"/>
    <w:rsid w:val="00412E65"/>
    <w:rsid w:val="004442C2"/>
    <w:rsid w:val="00492510"/>
    <w:rsid w:val="0049579F"/>
    <w:rsid w:val="004D7719"/>
    <w:rsid w:val="00502B9D"/>
    <w:rsid w:val="00520FB7"/>
    <w:rsid w:val="00526949"/>
    <w:rsid w:val="005718FD"/>
    <w:rsid w:val="0059243B"/>
    <w:rsid w:val="005925A7"/>
    <w:rsid w:val="005D295F"/>
    <w:rsid w:val="00611E03"/>
    <w:rsid w:val="00612236"/>
    <w:rsid w:val="00612CDE"/>
    <w:rsid w:val="00617454"/>
    <w:rsid w:val="006A403D"/>
    <w:rsid w:val="006A4BAE"/>
    <w:rsid w:val="006A65DB"/>
    <w:rsid w:val="00710B5D"/>
    <w:rsid w:val="00734830"/>
    <w:rsid w:val="007F6471"/>
    <w:rsid w:val="00813D08"/>
    <w:rsid w:val="0081546D"/>
    <w:rsid w:val="0088238F"/>
    <w:rsid w:val="008836BA"/>
    <w:rsid w:val="008E1DF9"/>
    <w:rsid w:val="009B2795"/>
    <w:rsid w:val="00A13275"/>
    <w:rsid w:val="00A55BDD"/>
    <w:rsid w:val="00AD6DA5"/>
    <w:rsid w:val="00B32743"/>
    <w:rsid w:val="00B33FA2"/>
    <w:rsid w:val="00B82DC4"/>
    <w:rsid w:val="00BD6AE2"/>
    <w:rsid w:val="00BE52AA"/>
    <w:rsid w:val="00C3058B"/>
    <w:rsid w:val="00C30D93"/>
    <w:rsid w:val="00C359DC"/>
    <w:rsid w:val="00C444D0"/>
    <w:rsid w:val="00CB6724"/>
    <w:rsid w:val="00CD4CE8"/>
    <w:rsid w:val="00CF4190"/>
    <w:rsid w:val="00D04D54"/>
    <w:rsid w:val="00D67DF3"/>
    <w:rsid w:val="00DE4973"/>
    <w:rsid w:val="00DF6EB0"/>
    <w:rsid w:val="00E23806"/>
    <w:rsid w:val="00E45356"/>
    <w:rsid w:val="00E54728"/>
    <w:rsid w:val="00E95071"/>
    <w:rsid w:val="00EA3583"/>
    <w:rsid w:val="00EE37E8"/>
    <w:rsid w:val="00EF18B2"/>
    <w:rsid w:val="00F15118"/>
    <w:rsid w:val="00F206ED"/>
    <w:rsid w:val="00F54276"/>
    <w:rsid w:val="00F7095B"/>
    <w:rsid w:val="00F94E4C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1417CA-3C16-4BE9-A834-646BD162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7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eteChapitre">
    <w:name w:val="2TeteChapitre"/>
    <w:basedOn w:val="Normal"/>
    <w:autoRedefine/>
    <w:qFormat/>
    <w:rsid w:val="00F206ED"/>
    <w:pPr>
      <w:spacing w:before="120" w:after="0" w:line="240" w:lineRule="auto"/>
    </w:pPr>
    <w:rPr>
      <w:rFonts w:ascii="Calibri" w:eastAsia="Times New Roman" w:hAnsi="Calibri" w:cs="Times New Roman"/>
      <w:b/>
      <w:caps/>
      <w:color w:val="C00000"/>
      <w:szCs w:val="28"/>
    </w:rPr>
  </w:style>
  <w:style w:type="character" w:styleId="Lienhypertexte">
    <w:name w:val="Hyperlink"/>
    <w:uiPriority w:val="99"/>
    <w:unhideWhenUsed/>
    <w:rsid w:val="00B82DC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4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672"/>
  </w:style>
  <w:style w:type="paragraph" w:styleId="Pieddepage">
    <w:name w:val="footer"/>
    <w:basedOn w:val="Normal"/>
    <w:link w:val="PieddepageCar"/>
    <w:uiPriority w:val="99"/>
    <w:unhideWhenUsed/>
    <w:rsid w:val="0034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A2EA9-D25D-4127-9977-61C94B12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bizais</dc:creator>
  <cp:lastModifiedBy>Chantal GUYAU</cp:lastModifiedBy>
  <cp:revision>9</cp:revision>
  <cp:lastPrinted>2016-09-29T19:35:00Z</cp:lastPrinted>
  <dcterms:created xsi:type="dcterms:W3CDTF">2016-09-26T16:20:00Z</dcterms:created>
  <dcterms:modified xsi:type="dcterms:W3CDTF">2016-09-29T19:37:00Z</dcterms:modified>
</cp:coreProperties>
</file>